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5B" w:rsidRPr="0021465B" w:rsidRDefault="0021465B" w:rsidP="00214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ÖZGEÇMİŞ</w:t>
      </w:r>
    </w:p>
    <w:p w:rsidR="0021465B" w:rsidRPr="0021465B" w:rsidRDefault="0021465B" w:rsidP="00214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1047750" cy="1428750"/>
            <wp:effectExtent l="19050" t="0" r="0" b="0"/>
            <wp:docPr id="1" name="Picture 1" descr="http://tm.ksu.edu.tr/depo/kullanici/resim/ERDEM_SELVER150611104530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m.ksu.edu.tr/depo/kullanici/resim/ERDEM_SELVER1506111045301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65B" w:rsidRPr="0021465B" w:rsidRDefault="00C9346D" w:rsidP="0021465B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Dr.Öğr.Üyesi</w:t>
      </w:r>
      <w:proofErr w:type="spellEnd"/>
      <w:r w:rsidR="0021465B" w:rsidRPr="002146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ERDEM SELVER</w:t>
      </w:r>
    </w:p>
    <w:p w:rsidR="0021465B" w:rsidRPr="0021465B" w:rsidRDefault="0021465B" w:rsidP="0021465B">
      <w:pPr>
        <w:spacing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eselver@ksu.edu.tr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KİŞİSEL BİLGİLER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Doğum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Tarihi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1983/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Kırıkkale</w:t>
      </w:r>
      <w:proofErr w:type="spellEnd"/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EĞİTİM</w:t>
      </w:r>
    </w:p>
    <w:tbl>
      <w:tblPr>
        <w:tblpPr w:leftFromText="180" w:rightFromText="180" w:vertAnchor="text" w:horzAnchor="margin" w:tblpY="110"/>
        <w:tblW w:w="10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4"/>
        <w:gridCol w:w="1718"/>
        <w:gridCol w:w="2434"/>
        <w:gridCol w:w="1289"/>
        <w:gridCol w:w="3865"/>
      </w:tblGrid>
      <w:tr w:rsidR="0021465B" w:rsidRPr="0021465B" w:rsidTr="0021465B"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Derece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Bölüm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Üniversite</w:t>
            </w:r>
            <w:proofErr w:type="spellEnd"/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Yıl</w:t>
            </w:r>
            <w:proofErr w:type="spellEnd"/>
          </w:p>
        </w:tc>
        <w:tc>
          <w:tcPr>
            <w:tcW w:w="3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Tez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konusu</w:t>
            </w:r>
            <w:proofErr w:type="spellEnd"/>
          </w:p>
        </w:tc>
      </w:tr>
      <w:tr w:rsidR="0021465B" w:rsidRPr="0021465B" w:rsidTr="0021465B"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Doktora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Malzeme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Mühendisliği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University of Manchester (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İngiltere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2010-2014</w:t>
            </w:r>
          </w:p>
        </w:tc>
        <w:tc>
          <w:tcPr>
            <w:tcW w:w="3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Tow Level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Hybridisation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Damage Tolerant Composites</w:t>
            </w:r>
          </w:p>
        </w:tc>
      </w:tr>
      <w:tr w:rsidR="0021465B" w:rsidRPr="0021465B" w:rsidTr="0021465B"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Master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Polimer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Lif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Mühendisliği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Auburn University (A.B.D)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2008-2010</w:t>
            </w:r>
          </w:p>
        </w:tc>
        <w:tc>
          <w:tcPr>
            <w:tcW w:w="3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Extrusion and Properties of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Nanoclay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Added Composite </w:t>
            </w:r>
            <w:proofErr w:type="gram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Polypropylene  Monofilaments</w:t>
            </w:r>
            <w:proofErr w:type="gram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1465B" w:rsidRPr="0021465B" w:rsidTr="0021465B"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Lisans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Tekstil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Mühendisliği</w:t>
            </w:r>
            <w:proofErr w:type="spellEnd"/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Çukurova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Universitesi</w:t>
            </w:r>
            <w:proofErr w:type="spellEnd"/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2002-2006</w:t>
            </w:r>
          </w:p>
        </w:tc>
        <w:tc>
          <w:tcPr>
            <w:tcW w:w="3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65B" w:rsidRPr="0021465B" w:rsidRDefault="0021465B" w:rsidP="0021465B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       -----------------</w:t>
            </w:r>
          </w:p>
        </w:tc>
      </w:tr>
    </w:tbl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  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GÖREVLER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Bölüm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Başkan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Yardımcılığı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      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Sütçü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İmam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Unv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Tekstil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Müh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Bölümü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                 08.2016-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Yrd.Doç.Dr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                               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Sütçü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İmam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Unv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Tekstil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Müh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Bölümü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                 08.2015-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Ar.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Gör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Dr.                                  </w:t>
      </w:r>
      <w:proofErr w:type="spellStart"/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Sütçü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İmam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Unv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Tekstil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Müh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Bölümü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                 02.2015-08.2015</w:t>
      </w:r>
    </w:p>
    <w:p w:rsid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  </w:t>
      </w:r>
    </w:p>
    <w:p w:rsidR="006B6D63" w:rsidRPr="0021465B" w:rsidRDefault="006B6D63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lastRenderedPageBreak/>
        <w:t>YAYINLANMIŞ </w:t>
      </w:r>
      <w:proofErr w:type="gramStart"/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ULUSLARARASI  MAKALELER</w:t>
      </w:r>
      <w:proofErr w:type="gramEnd"/>
    </w:p>
    <w:p w:rsidR="00C85D82" w:rsidRPr="00C85D82" w:rsidRDefault="00C85D82" w:rsidP="00C85D82">
      <w:pPr>
        <w:numPr>
          <w:ilvl w:val="0"/>
          <w:numId w:val="1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85D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Selver E.</w:t>
      </w:r>
      <w:r w:rsidRPr="00C8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Kaya G, "Flexural properties of sandwich composite laminates reinforced with glass and carbon Z-pins", </w:t>
      </w:r>
      <w:r w:rsidRPr="00C85D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Composite Materials</w:t>
      </w:r>
      <w:r w:rsidRPr="00C85D82">
        <w:rPr>
          <w:rFonts w:ascii="Times New Roman" w:eastAsia="Times New Roman" w:hAnsi="Times New Roman" w:cs="Times New Roman"/>
          <w:color w:val="000000"/>
          <w:sz w:val="24"/>
          <w:szCs w:val="24"/>
        </w:rPr>
        <w:t>, 2018, accepted (doi:0021998318800146).</w:t>
      </w:r>
    </w:p>
    <w:p w:rsidR="00C85D82" w:rsidRDefault="00797110" w:rsidP="00C85D82">
      <w:pPr>
        <w:numPr>
          <w:ilvl w:val="0"/>
          <w:numId w:val="1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971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Ucar</w:t>
      </w:r>
      <w:proofErr w:type="spellEnd"/>
      <w:r w:rsidR="006565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7971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N., </w:t>
      </w:r>
      <w:proofErr w:type="spellStart"/>
      <w:r w:rsidRPr="007971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Gulmez</w:t>
      </w:r>
      <w:proofErr w:type="spellEnd"/>
      <w:r w:rsidRPr="007971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T.,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“</w:t>
      </w:r>
      <w:r w:rsidRPr="007971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Effect of stacking sequence on tensile, flexural and </w:t>
      </w:r>
      <w:proofErr w:type="spellStart"/>
      <w:r w:rsidRPr="007971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thermomechanical</w:t>
      </w:r>
      <w:proofErr w:type="spellEnd"/>
      <w:r w:rsidRPr="007971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properties of hybrid flax/glass and jute/glass </w:t>
      </w:r>
      <w:proofErr w:type="spellStart"/>
      <w:r w:rsidRPr="007971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thermoset</w:t>
      </w:r>
      <w:proofErr w:type="spellEnd"/>
      <w:r w:rsidRPr="007971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composites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’’,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Journal of Industrial Textiles., </w:t>
      </w:r>
      <w:r w:rsidR="009616FF" w:rsidRPr="009616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vol.48</w:t>
      </w:r>
      <w:r w:rsidR="009616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="009616FF" w:rsidRPr="009616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(2), pp.494-520</w:t>
      </w:r>
      <w:r w:rsidR="00C731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,</w:t>
      </w:r>
      <w:r w:rsidR="009616FF" w:rsidRPr="009616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="009616FF" w:rsidRPr="009616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2018</w:t>
      </w:r>
      <w:r w:rsidRPr="009616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877C6B" w:rsidRPr="00877C6B" w:rsidRDefault="00877C6B" w:rsidP="00877C6B">
      <w:pPr>
        <w:numPr>
          <w:ilvl w:val="0"/>
          <w:numId w:val="1"/>
        </w:numPr>
        <w:spacing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87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87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E. </w:t>
      </w:r>
      <w:proofErr w:type="gramStart"/>
      <w:r w:rsidRPr="0087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and </w:t>
      </w:r>
      <w:r w:rsidRPr="00877C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877C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proofErr w:type="gramEnd"/>
      <w:r w:rsidRPr="00877C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P. “</w:t>
      </w:r>
      <w:r w:rsidRPr="00877C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77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Glass/Polypropylene Commingled Yarns for Damage Tolerant Thermoplastic Composites”</w:t>
      </w:r>
      <w:r w:rsidRPr="00877C6B">
        <w:rPr>
          <w:color w:val="000000" w:themeColor="text1"/>
        </w:rPr>
        <w:t xml:space="preserve"> </w:t>
      </w:r>
      <w:r w:rsidRPr="0079711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European Mechanical Science</w:t>
      </w:r>
      <w:r w:rsidRPr="00877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vol.1</w:t>
      </w:r>
      <w:r w:rsidR="00AA15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(3)</w:t>
      </w:r>
      <w:r w:rsidRPr="00877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pp. 93-103, 2017.</w:t>
      </w:r>
    </w:p>
    <w:p w:rsidR="00877C6B" w:rsidRPr="0021465B" w:rsidRDefault="00877C6B" w:rsidP="00877C6B">
      <w:pPr>
        <w:numPr>
          <w:ilvl w:val="0"/>
          <w:numId w:val="1"/>
        </w:numPr>
        <w:spacing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E.,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P.,</w:t>
      </w:r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Hogg</w:t>
      </w:r>
      <w:proofErr w:type="gram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P.,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Soutis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C., Hogg, '' Impact Damage Tolerance of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Thermoset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Composites Reinforced with Hybrid Commingled Yarns'',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Composite Part B: Engineering,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 91, pp. 522-538, April 15, 2016.</w:t>
      </w:r>
    </w:p>
    <w:p w:rsidR="0021465B" w:rsidRPr="0021465B" w:rsidRDefault="0021465B" w:rsidP="0021465B">
      <w:pPr>
        <w:numPr>
          <w:ilvl w:val="0"/>
          <w:numId w:val="1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E.,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Soutis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C., Hogg, P.,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P., "Healing Potential of Hybrid Materials for Structural Composites",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Composite Structures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vol. 122, pp.57-66, April 2015.</w:t>
      </w:r>
    </w:p>
    <w:p w:rsidR="0021465B" w:rsidRPr="0021465B" w:rsidRDefault="0021465B" w:rsidP="0021465B">
      <w:pPr>
        <w:numPr>
          <w:ilvl w:val="0"/>
          <w:numId w:val="1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Adanur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S., and </w:t>
      </w: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E.,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“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Nanoclay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/Polypropylene Composite Monofilament Processing and Properties using Twin and Single Screw Extruders”,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International Journal of Polymeric Materials and Polymeric Biomaterials,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vol. 62 (4), pp. 236-242, January 22, 2013.</w:t>
      </w:r>
    </w:p>
    <w:p w:rsidR="0021465B" w:rsidRPr="00D43BBE" w:rsidRDefault="0021465B" w:rsidP="00D43BBE">
      <w:pPr>
        <w:numPr>
          <w:ilvl w:val="0"/>
          <w:numId w:val="1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E.,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 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Adanur</w:t>
      </w:r>
      <w:proofErr w:type="spellEnd"/>
      <w:proofErr w:type="gram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S.,  “Processing and Property Relationship of Polypropylene Monofilaments Containing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Nanoclay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’’,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Journal of Industrial Textiles.,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 40, pp. 123-137, October 1, 2010.</w:t>
      </w:r>
    </w:p>
    <w:p w:rsidR="006872F4" w:rsidRPr="006872F4" w:rsidRDefault="0021465B" w:rsidP="00687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YAPILMIŞ ULUSLARARASI SUNUMLAR</w:t>
      </w:r>
    </w:p>
    <w:p w:rsidR="00311FDE" w:rsidRPr="00311FDE" w:rsidRDefault="00311FDE" w:rsidP="00311FDE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11F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Selver</w:t>
      </w:r>
      <w:proofErr w:type="spellEnd"/>
      <w:r w:rsidRPr="00311F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E</w:t>
      </w:r>
      <w:r w:rsidRPr="00311F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Üzümcü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E.</w:t>
      </w:r>
      <w:r w:rsidRPr="00311F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“</w:t>
      </w:r>
      <w:r w:rsidRPr="00311F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Glass/polypropylene Hybrid Knitted Fabrics </w:t>
      </w:r>
      <w:r w:rsidRPr="00311F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for</w:t>
      </w:r>
      <w:r w:rsidRPr="00311F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Textile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311F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Composite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</w:t>
      </w:r>
      <w:r w:rsidRPr="00311F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”</w:t>
      </w:r>
      <w:r w:rsidRPr="00311F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3rd International Mediterranean Science 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Engineering Congress (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IMSEC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2018),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October 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-26, 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2018, </w:t>
      </w:r>
      <w:r w:rsidRPr="00311F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Adana, Turkey. </w:t>
      </w:r>
    </w:p>
    <w:p w:rsidR="00C9346D" w:rsidRPr="00C9346D" w:rsidRDefault="00C9346D" w:rsidP="00C9346D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C93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Selver</w:t>
      </w:r>
      <w:proofErr w:type="spellEnd"/>
      <w:r w:rsidRPr="00C93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E.,</w:t>
      </w:r>
      <w:r w:rsidRPr="00C93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Pr="00C93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Tepebaşılı</w:t>
      </w:r>
      <w:proofErr w:type="spellEnd"/>
      <w:r w:rsidRPr="00C93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Y., </w:t>
      </w:r>
      <w:r w:rsidRPr="00C934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“Effect of Shear Thickening Fluids on Mechanical Properties of Glass and Carbon </w:t>
      </w:r>
      <w:proofErr w:type="spellStart"/>
      <w:r w:rsidRPr="00C934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Preforms</w:t>
      </w:r>
      <w:proofErr w:type="spellEnd"/>
      <w:r w:rsidRPr="00C934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for Textile Composites”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r w:rsidRPr="00C93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Pr="00C934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 w:rsidRPr="00C93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International Istanbul Textile Conference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14-16 April, 2018, Istanbul, Turkey.</w:t>
      </w:r>
    </w:p>
    <w:p w:rsidR="006872F4" w:rsidRDefault="006872F4" w:rsidP="006872F4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6872F4">
        <w:rPr>
          <w:rFonts w:ascii="Times New Roman" w:hAnsi="Times New Roman" w:cs="Times New Roman"/>
          <w:sz w:val="24"/>
          <w:szCs w:val="24"/>
          <w:lang w:val="en-GB"/>
        </w:rPr>
        <w:t>Demirel</w:t>
      </w:r>
      <w:proofErr w:type="spellEnd"/>
      <w:r w:rsidRPr="006872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72F4">
        <w:rPr>
          <w:rFonts w:ascii="Times New Roman" w:hAnsi="Times New Roman" w:cs="Times New Roman"/>
          <w:sz w:val="24"/>
          <w:szCs w:val="24"/>
          <w:lang w:val="en-GB"/>
        </w:rPr>
        <w:t>Özkan</w:t>
      </w:r>
      <w:proofErr w:type="spellEnd"/>
      <w:r w:rsidRPr="006872F4">
        <w:rPr>
          <w:rFonts w:ascii="Times New Roman" w:hAnsi="Times New Roman" w:cs="Times New Roman"/>
          <w:sz w:val="24"/>
          <w:szCs w:val="24"/>
          <w:lang w:val="en-GB"/>
        </w:rPr>
        <w:t xml:space="preserve"> P. and </w:t>
      </w:r>
      <w:proofErr w:type="spellStart"/>
      <w:r w:rsidRPr="006872F4">
        <w:rPr>
          <w:rFonts w:ascii="Times New Roman" w:hAnsi="Times New Roman" w:cs="Times New Roman"/>
          <w:b/>
          <w:sz w:val="24"/>
          <w:szCs w:val="24"/>
          <w:lang w:val="en-GB"/>
        </w:rPr>
        <w:t>Selver</w:t>
      </w:r>
      <w:proofErr w:type="spellEnd"/>
      <w:r w:rsidRPr="006872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E</w:t>
      </w:r>
      <w:r w:rsidRPr="00687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</w:t>
      </w:r>
      <w:r w:rsidRPr="006872F4">
        <w:rPr>
          <w:rFonts w:ascii="Times New Roman" w:hAnsi="Times New Roman" w:cs="Times New Roman"/>
          <w:i/>
          <w:sz w:val="24"/>
          <w:szCs w:val="24"/>
          <w:lang w:val="en-GB"/>
        </w:rPr>
        <w:t>Effect of Fixative Materials on Mechanical Properties of Denim Fabrics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st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International Mediterranean Science and Engineering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Congress (IMSEC2016), October 25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7, 2017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Adana, Turkey.</w:t>
      </w:r>
    </w:p>
    <w:p w:rsidR="006872F4" w:rsidRPr="006872F4" w:rsidRDefault="006872F4" w:rsidP="006872F4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687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687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E</w:t>
      </w:r>
      <w:r w:rsidRPr="00687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and </w:t>
      </w:r>
      <w:proofErr w:type="spellStart"/>
      <w:r w:rsidRPr="00687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r w:rsidRPr="00687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P., </w:t>
      </w:r>
      <w:r w:rsidRPr="00687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Glass/Polypropylene commingled yarns for damage tolerant thermoplastic composites,</w:t>
      </w:r>
      <w:r w:rsidRPr="00687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1</w:t>
      </w:r>
      <w:r w:rsidRPr="006872F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st</w:t>
      </w:r>
      <w:r w:rsidRPr="00687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International Mediterranean Science and Engineering Congress (IMSEC2016), October 26-28, 2016, Adana, Turkey.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E.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 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proofErr w:type="gram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P., 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Hybridisation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Strategy for Improving Damage Tolerance of Three Phase Composites, </w:t>
      </w:r>
      <w:r w:rsidRPr="0021465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Proceedings of the American Society for Composites: Thirty-First Technical Conference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 September 19-22, 2016, Williamsburg, Virginia, USA.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And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Influence of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fibre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hybridisation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on post-impact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behaviour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of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thermoset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composites ,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21465B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/>
        </w:rPr>
        <w:t>th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International Technical Textiles Congress, 14-16 October,2015, Izmir, Turkey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Soutis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.,  Impact resistance of textile composites reinforced with E-glass/PP commingled yarns,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The 14th Japanese-European Symposium on Composite Materials, 16-18 September 2015, Kanazawa Institute of Technology, Kanazawa, Japan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Silica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nano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-particle reinforced fabrics and composite laminates for improved automobiles ballistic performance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(poster presentation), VII. International R&amp;D Brokerage Event in Textile and Apparel Sector, 27 - 29 May 2015 Bursa/Turkey.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Cornstarch reinforced-toe boots for foot protection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(poster presentation), VII. International R&amp;D Brokerage Event in Textile and Apparel Sector, 27 - 29 May 2015,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Bursa,Turkey</w:t>
      </w:r>
      <w:proofErr w:type="spellEnd"/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P.,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Soutis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C.,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Damage Tolerance and Healing Performance of Hybrid Textile Composites,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14 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/>
        </w:rPr>
        <w:t>th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Autex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World Textile Conference, 26-28 May,2014,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Bursa,Turkey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P., Hogg, P.,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Damage Tolerance and Self-healing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Behaviour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of Composites incorporating Hybrid Yarn,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ICCS17-17th International Conference on Composite Structures, June 17-21, 2013, Porto, Portugal.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and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P.,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Effect of Hybrid Yarns on Damage Tolerance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Behaviour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of Textile Composites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(poster presentation)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FC12/SI6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Designing Composite Materials: Avoiding Large Structural Failures Conference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8-11 April, 2013, Queens’ College, Cambridge University, Cambridge, UK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Potluri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P., and Hogg, P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., Enhancing Damage Tolerance in Textile Composites,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21465B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/>
        </w:rPr>
        <w:t>th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International Technical Textiles Congress, 7-9 November, 2012, Izmir, Turkey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Adanur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S. and </w:t>
      </w: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Properties of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Nanoclay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-added Composite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Polypropylene Monofilaments Using Twin and Single Screw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Extruders,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The Fiber Society 2011 Fall Meeting and Technical Conference, October 11–13, 2011, Charleston, SC, USA.</w:t>
      </w:r>
    </w:p>
    <w:p w:rsidR="0021465B" w:rsidRP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Adanur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S. and </w:t>
      </w: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 E.,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Processing and Properties of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Nanoclay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Reinforced Polypropylene Monofilaments, 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21465B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/>
        </w:rPr>
        <w:t>th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International Technical Textiles Congress, 16-18 May, 2010, Istanbul, Turkey.</w:t>
      </w:r>
    </w:p>
    <w:p w:rsidR="0021465B" w:rsidRDefault="0021465B" w:rsidP="0021465B">
      <w:pPr>
        <w:numPr>
          <w:ilvl w:val="0"/>
          <w:numId w:val="2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Selver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E., 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Adanur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S., Processing and Property Relationship of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Nanoclay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Reinforced Polypropylene Monofilaments, The Fiber Society 2009 Fall Meeting and Technical Conference, October 28–30, 2009, Athens, Georgia, USA.</w:t>
      </w:r>
    </w:p>
    <w:p w:rsidR="00C9346D" w:rsidRDefault="00C9346D" w:rsidP="00C9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9346D" w:rsidRPr="0021465B" w:rsidRDefault="00C9346D" w:rsidP="00C9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1465B" w:rsidRPr="0021465B" w:rsidRDefault="0021465B" w:rsidP="0021465B">
      <w:pPr>
        <w:spacing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PROJELER</w:t>
      </w:r>
    </w:p>
    <w:p w:rsidR="0021465B" w:rsidRPr="0021465B" w:rsidRDefault="0021465B" w:rsidP="0021465B">
      <w:pPr>
        <w:spacing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A. TUBİTAK </w:t>
      </w:r>
      <w:proofErr w:type="spellStart"/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Projeleri</w:t>
      </w:r>
      <w:proofErr w:type="spellEnd"/>
    </w:p>
    <w:p w:rsidR="0021465B" w:rsidRPr="0021465B" w:rsidRDefault="0021465B" w:rsidP="0021465B">
      <w:pPr>
        <w:spacing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A1.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"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Silika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Nanopartikülleri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Kullanarak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Tekstil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Kumaş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ve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Kompozitlerinin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Darbe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ve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Hasar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Toleranslarının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Artırılması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"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TUBİTAK-3001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216M281, Nisan 2017-devam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ediyor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bütçe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59,300 TL</w:t>
      </w:r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proofErr w:type="spellStart"/>
      <w:proofErr w:type="gram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Yürütücü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).</w:t>
      </w:r>
    </w:p>
    <w:p w:rsidR="0021465B" w:rsidRPr="0021465B" w:rsidRDefault="0021465B" w:rsidP="0021465B">
      <w:pPr>
        <w:spacing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B. BAP </w:t>
      </w:r>
      <w:proofErr w:type="spellStart"/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Projeleri</w:t>
      </w:r>
      <w:proofErr w:type="spellEnd"/>
    </w:p>
    <w:p w:rsidR="006B6D63" w:rsidRPr="00D43BBE" w:rsidRDefault="0021465B" w:rsidP="00D43BBE">
      <w:pPr>
        <w:spacing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B1. 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“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Darbeye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Karşı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Dayanıklı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Özgün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Sandviç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Kompozit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Yapıların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Geliştirilmesi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KSU-BAP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-2016/6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oftHyphen/>
        <w:t xml:space="preserve">57,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münferit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proje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Aralık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2016-devam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ediyor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bütçe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34,844.80 TL </w:t>
      </w: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Eş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yürütücü</w:t>
      </w:r>
      <w:proofErr w:type="spellEnd"/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).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/>
        </w:rPr>
        <w:t>YÖNETİLEN YÜKSEK LİSANS TEZLERİ 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Tez</w:t>
      </w:r>
      <w:proofErr w:type="spellEnd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Aşamasındaki</w:t>
      </w:r>
      <w:proofErr w:type="spellEnd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Öğrenciler</w:t>
      </w:r>
      <w:proofErr w:type="spellEnd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Perihan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Demirel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Özkan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(2015-Güz)</w:t>
      </w:r>
    </w:p>
    <w:p w:rsidR="00C9346D" w:rsidRPr="00C9346D" w:rsidRDefault="00C9346D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Yunus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Tepabaşılı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(2017-Bahar)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Ders</w:t>
      </w:r>
      <w:proofErr w:type="spellEnd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Aşamasındaki</w:t>
      </w:r>
      <w:proofErr w:type="spellEnd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Öğrenciler</w:t>
      </w:r>
      <w:proofErr w:type="spellEnd"/>
      <w:r w:rsidRPr="006B2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Rıdvan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Biçer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(2016-Güz)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Elif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Alagöz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(2017-Bahar)</w:t>
      </w:r>
    </w:p>
    <w:p w:rsidR="00D43BBE" w:rsidRPr="0021465B" w:rsidRDefault="00C9346D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21465B" w:rsidRPr="006B2E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21465B" w:rsidRPr="006B2E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Emine</w:t>
      </w:r>
      <w:proofErr w:type="spellEnd"/>
      <w:r w:rsidR="0021465B" w:rsidRPr="006B2E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1465B" w:rsidRPr="006B2E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Üzümcü</w:t>
      </w:r>
      <w:proofErr w:type="spellEnd"/>
      <w:r w:rsidR="0021465B" w:rsidRPr="006B2E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(2017-Güz)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BECERİLER   </w:t>
      </w: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</w:t>
      </w: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val="en-US"/>
        </w:rPr>
        <w:t>   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Lif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takviyeli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kompozit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malzeme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üretimi</w:t>
      </w:r>
      <w:proofErr w:type="spellEnd"/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Kompozit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mekanik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testler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cekme</w:t>
      </w:r>
      <w:proofErr w:type="spellEnd"/>
      <w:proofErr w:type="gram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basma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darbe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dayanim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tabakalar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arasi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yirtilma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3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noktali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büküm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Kompozit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görsel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testsler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(SEM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ultrasonic C-Scan)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Polimer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üretimi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ekstrüzyon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injeksiyon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kaliplama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Polimer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karakterizesi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(FTIR, DSC, TGA, DMA, X-Ray)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Abaqus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6.10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cizim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modelleme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programı</w:t>
      </w:r>
      <w:proofErr w:type="spellEnd"/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Ingilizce</w:t>
      </w:r>
      <w:proofErr w:type="spellEnd"/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ÖDÜLLER     </w:t>
      </w: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    </w:t>
      </w: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      </w:t>
      </w:r>
    </w:p>
    <w:p w:rsidR="0021465B" w:rsidRPr="0021465B" w:rsidRDefault="0021465B" w:rsidP="0021465B">
      <w:pPr>
        <w:numPr>
          <w:ilvl w:val="0"/>
          <w:numId w:val="3"/>
        </w:num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UTIB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Türkiye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Tekstil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Konfeksiyon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Sektöründe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VII.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Uluslararası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Ar-Ge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Proje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Pazarı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Taşıt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Tekstilleri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Kompozitleri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dalında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‘’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Otomobillerin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balistik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dirençlerini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artırmak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için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silika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nano-partikül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takviyeli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kompozit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yapılar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’’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adlı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proje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3.lük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ödülü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27-29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Mayıs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2015, Bursa,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Türkiye</w:t>
      </w:r>
      <w:proofErr w:type="spellEnd"/>
    </w:p>
    <w:p w:rsidR="0021465B" w:rsidRPr="0021465B" w:rsidRDefault="0021465B" w:rsidP="0021465B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En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iyi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poster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sunum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ödülü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‘’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Effect of Hybrid Yarns on Damage Tolerance </w:t>
      </w:r>
      <w:proofErr w:type="spellStart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Behaviour</w:t>
      </w:r>
      <w:proofErr w:type="spellEnd"/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of Textile Composites’’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FC12/SI6 Designing Composite Materials: Avoiding Large Structural Failures Conference</w:t>
      </w:r>
      <w:r w:rsidRPr="0021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8-11 April 2013 Queens’ College, Cambridge University, Cambridge,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İngiltere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1465B" w:rsidRPr="0021465B" w:rsidRDefault="0021465B" w:rsidP="0021465B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Umut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vadeden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master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öğrencisi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ödülü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2008-2009, Auburn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Universitesi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Auburn, </w:t>
      </w:r>
      <w:proofErr w:type="spellStart"/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Amerika</w:t>
      </w:r>
      <w:proofErr w:type="spellEnd"/>
      <w:proofErr w:type="gram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TEŞVİK ÖDÜLLERİ </w:t>
      </w:r>
    </w:p>
    <w:p w:rsidR="0021465B" w:rsidRPr="0021465B" w:rsidRDefault="0021465B" w:rsidP="0021465B">
      <w:pPr>
        <w:numPr>
          <w:ilvl w:val="0"/>
          <w:numId w:val="6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ULAKBİM (2016)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yayın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teşvik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ödülü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(1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adet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BURSLAR</w:t>
      </w: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   </w:t>
      </w:r>
    </w:p>
    <w:p w:rsidR="0021465B" w:rsidRPr="0021465B" w:rsidRDefault="0021465B" w:rsidP="00214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Milli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Eğitim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Bakanlığı</w:t>
      </w:r>
      <w:proofErr w:type="spellEnd"/>
      <w:r w:rsidR="009E59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1416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sayılı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kanun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yurtdışı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master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doktora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bursu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(2007-2014)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ÜYELİKLER     </w:t>
      </w: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</w:t>
      </w:r>
      <w:r w:rsidRPr="0021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  </w:t>
      </w:r>
    </w:p>
    <w:p w:rsidR="0021465B" w:rsidRDefault="0021465B" w:rsidP="0021465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Tekstil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mühendisliği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odası</w:t>
      </w:r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,Turkiye</w:t>
      </w:r>
      <w:proofErr w:type="spellEnd"/>
      <w:proofErr w:type="gramEnd"/>
    </w:p>
    <w:p w:rsidR="0021465B" w:rsidRPr="0021465B" w:rsidRDefault="0021465B" w:rsidP="0021465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Makine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mühendisliği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odası</w:t>
      </w:r>
      <w:proofErr w:type="gram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,Turkiye</w:t>
      </w:r>
      <w:proofErr w:type="spellEnd"/>
      <w:proofErr w:type="gramEnd"/>
    </w:p>
    <w:p w:rsidR="0021465B" w:rsidRPr="0021465B" w:rsidRDefault="0021465B" w:rsidP="0021465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Royal Aeronautical Society,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Ingiltere</w:t>
      </w:r>
      <w:proofErr w:type="spellEnd"/>
    </w:p>
    <w:p w:rsidR="0021465B" w:rsidRPr="0021465B" w:rsidRDefault="0021465B" w:rsidP="0021465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Fiber Society, A.B.D</w:t>
      </w:r>
    </w:p>
    <w:p w:rsidR="00C9346D" w:rsidRDefault="0021465B" w:rsidP="00C9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EPSRC Centre for Innovative Manufacturing in Composites (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CIMComp</w:t>
      </w:r>
      <w:proofErr w:type="spellEnd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2146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Ingilter</w:t>
      </w:r>
      <w:r w:rsidR="00C93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proofErr w:type="spellEnd"/>
    </w:p>
    <w:p w:rsidR="00C9346D" w:rsidRDefault="00C9346D" w:rsidP="00C9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9346D" w:rsidRDefault="00C9346D" w:rsidP="00C9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9346D" w:rsidRDefault="00C9346D" w:rsidP="00C9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9346D" w:rsidRDefault="00C9346D" w:rsidP="00C9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9346D" w:rsidRDefault="00C9346D" w:rsidP="00C9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9346D" w:rsidRDefault="00C9346D" w:rsidP="00C9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9346D" w:rsidRPr="0021465B" w:rsidRDefault="00C9346D" w:rsidP="00C9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1465B" w:rsidRPr="0021465B" w:rsidRDefault="0021465B" w:rsidP="0021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1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SON İKİ YILDA VERİLEN DERSLER</w:t>
      </w:r>
    </w:p>
    <w:tbl>
      <w:tblPr>
        <w:tblW w:w="969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37"/>
        <w:gridCol w:w="4853"/>
      </w:tblGrid>
      <w:tr w:rsidR="0021465B" w:rsidRPr="0021465B" w:rsidTr="0021465B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Dönem</w:t>
            </w:r>
            <w:proofErr w:type="spellEnd"/>
          </w:p>
        </w:tc>
      </w:tr>
      <w:tr w:rsidR="0021465B" w:rsidRPr="0021465B" w:rsidTr="0021465B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TM 391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Mesleki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İngilizce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2015-Güz (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Lisans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1465B" w:rsidRPr="0021465B" w:rsidTr="0021465B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TM 459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Kaplama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Laminasyon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Teknikleri</w:t>
            </w:r>
            <w:proofErr w:type="spellEnd"/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2015-Güz (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Lisans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1465B" w:rsidRPr="0021465B" w:rsidTr="0021465B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TM 391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Mesleki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İngilizce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 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2016-Güz (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Lisans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 </w:t>
            </w:r>
          </w:p>
        </w:tc>
      </w:tr>
      <w:tr w:rsidR="0021465B" w:rsidRPr="0021465B" w:rsidTr="0021465B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EF107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Temel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Teknolojileri</w:t>
            </w:r>
            <w:proofErr w:type="spellEnd"/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2016-Güz (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Lisans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  </w:t>
            </w:r>
          </w:p>
        </w:tc>
      </w:tr>
      <w:tr w:rsidR="0021465B" w:rsidRPr="0021465B" w:rsidTr="0021465B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TM 459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Kaplama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Laminasyon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Teknikleri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2016-Güz (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Lisans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 </w:t>
            </w:r>
          </w:p>
        </w:tc>
      </w:tr>
      <w:tr w:rsidR="0021465B" w:rsidRPr="0021465B" w:rsidTr="0021465B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TMM5001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Kompozit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Malzemelerin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Test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Metotları</w:t>
            </w:r>
            <w:proofErr w:type="spellEnd"/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2016-Güz (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Y.Lisans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  </w:t>
            </w:r>
          </w:p>
        </w:tc>
      </w:tr>
      <w:tr w:rsidR="0021465B" w:rsidRPr="0021465B" w:rsidTr="0021465B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TMM6011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Lif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Takviyeli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Kompozit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Malzeme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Teorisi</w:t>
            </w:r>
            <w:proofErr w:type="spellEnd"/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65B" w:rsidRPr="0021465B" w:rsidRDefault="0021465B" w:rsidP="0021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2016-Güz (</w:t>
            </w:r>
            <w:proofErr w:type="spellStart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Doktora</w:t>
            </w:r>
            <w:proofErr w:type="spellEnd"/>
            <w:r w:rsidRPr="00214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   </w:t>
            </w:r>
          </w:p>
        </w:tc>
      </w:tr>
    </w:tbl>
    <w:p w:rsidR="00C57463" w:rsidRDefault="00311FDE"/>
    <w:sectPr w:rsidR="00C57463" w:rsidSect="00EC7E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384"/>
    <w:multiLevelType w:val="multilevel"/>
    <w:tmpl w:val="2E9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F7181"/>
    <w:multiLevelType w:val="multilevel"/>
    <w:tmpl w:val="6536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E33F2"/>
    <w:multiLevelType w:val="multilevel"/>
    <w:tmpl w:val="04D6E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065CB"/>
    <w:multiLevelType w:val="multilevel"/>
    <w:tmpl w:val="B702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4599A"/>
    <w:multiLevelType w:val="hybridMultilevel"/>
    <w:tmpl w:val="EEC22D62"/>
    <w:lvl w:ilvl="0" w:tplc="83D6499A">
      <w:start w:val="1"/>
      <w:numFmt w:val="decimal"/>
      <w:lvlText w:val="%1."/>
      <w:lvlJc w:val="left"/>
      <w:pPr>
        <w:ind w:left="2487" w:hanging="360"/>
      </w:pPr>
      <w:rPr>
        <w:rFonts w:cs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796144EE"/>
    <w:multiLevelType w:val="multilevel"/>
    <w:tmpl w:val="614C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E02A20"/>
    <w:multiLevelType w:val="multilevel"/>
    <w:tmpl w:val="88F4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465B"/>
    <w:rsid w:val="000269C5"/>
    <w:rsid w:val="00100C50"/>
    <w:rsid w:val="0013402F"/>
    <w:rsid w:val="001D659B"/>
    <w:rsid w:val="0021465B"/>
    <w:rsid w:val="00311FDE"/>
    <w:rsid w:val="00460DAB"/>
    <w:rsid w:val="00470B96"/>
    <w:rsid w:val="004C21C0"/>
    <w:rsid w:val="0057603A"/>
    <w:rsid w:val="00656596"/>
    <w:rsid w:val="006872F4"/>
    <w:rsid w:val="006B2E50"/>
    <w:rsid w:val="006B6D63"/>
    <w:rsid w:val="006E259A"/>
    <w:rsid w:val="00797110"/>
    <w:rsid w:val="00877C6B"/>
    <w:rsid w:val="00920B64"/>
    <w:rsid w:val="00925861"/>
    <w:rsid w:val="00930FC0"/>
    <w:rsid w:val="009616FF"/>
    <w:rsid w:val="009E59AB"/>
    <w:rsid w:val="00AA158E"/>
    <w:rsid w:val="00C53DEB"/>
    <w:rsid w:val="00C731E2"/>
    <w:rsid w:val="00C756D1"/>
    <w:rsid w:val="00C85D82"/>
    <w:rsid w:val="00C9346D"/>
    <w:rsid w:val="00CA0247"/>
    <w:rsid w:val="00D43BBE"/>
    <w:rsid w:val="00EC7082"/>
    <w:rsid w:val="00EC7E7F"/>
    <w:rsid w:val="00FF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7F"/>
    <w:rPr>
      <w:lang w:val="tr-TR"/>
    </w:rPr>
  </w:style>
  <w:style w:type="paragraph" w:styleId="Heading2">
    <w:name w:val="heading 2"/>
    <w:basedOn w:val="Normal"/>
    <w:link w:val="Heading2Char"/>
    <w:uiPriority w:val="9"/>
    <w:qFormat/>
    <w:rsid w:val="00877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g-success">
    <w:name w:val="bg-success"/>
    <w:basedOn w:val="Normal"/>
    <w:rsid w:val="0021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1465B"/>
    <w:rPr>
      <w:i/>
      <w:iCs/>
    </w:rPr>
  </w:style>
  <w:style w:type="character" w:styleId="Strong">
    <w:name w:val="Strong"/>
    <w:basedOn w:val="DefaultParagraphFont"/>
    <w:uiPriority w:val="22"/>
    <w:qFormat/>
    <w:rsid w:val="0021465B"/>
    <w:rPr>
      <w:b/>
      <w:bCs/>
    </w:rPr>
  </w:style>
  <w:style w:type="character" w:customStyle="1" w:styleId="fontstyle21">
    <w:name w:val="fontstyle21"/>
    <w:basedOn w:val="DefaultParagraphFont"/>
    <w:rsid w:val="0021465B"/>
  </w:style>
  <w:style w:type="character" w:customStyle="1" w:styleId="fontstyle01">
    <w:name w:val="fontstyle01"/>
    <w:basedOn w:val="DefaultParagraphFont"/>
    <w:rsid w:val="0021465B"/>
  </w:style>
  <w:style w:type="paragraph" w:styleId="BalloonText">
    <w:name w:val="Balloon Text"/>
    <w:basedOn w:val="Normal"/>
    <w:link w:val="BalloonTextChar"/>
    <w:uiPriority w:val="99"/>
    <w:semiHidden/>
    <w:unhideWhenUsed/>
    <w:rsid w:val="0021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5B"/>
    <w:rPr>
      <w:rFonts w:ascii="Tahoma" w:hAnsi="Tahoma" w:cs="Tahoma"/>
      <w:sz w:val="16"/>
      <w:szCs w:val="16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877C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77C6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E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259A"/>
    <w:rPr>
      <w:rFonts w:ascii="Tahoma" w:hAnsi="Tahoma" w:cs="Tahoma"/>
      <w:sz w:val="16"/>
      <w:szCs w:val="16"/>
      <w:lang w:val="tr-TR"/>
    </w:rPr>
  </w:style>
  <w:style w:type="paragraph" w:customStyle="1" w:styleId="Titleofthepaper">
    <w:name w:val="Title of the paper"/>
    <w:rsid w:val="006872F4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</w:rPr>
  </w:style>
  <w:style w:type="paragraph" w:customStyle="1" w:styleId="Authorname">
    <w:name w:val="Author name"/>
    <w:rsid w:val="006872F4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359">
          <w:marLeft w:val="0"/>
          <w:marRight w:val="0"/>
          <w:marTop w:val="0"/>
          <w:marBottom w:val="0"/>
          <w:divBdr>
            <w:top w:val="single" w:sz="36" w:space="8" w:color="34495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53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76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49087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06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728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65345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49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523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369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703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733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77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0224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15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900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002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180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8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81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7609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810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821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697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140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095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6917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3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19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748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8961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9035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6861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89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62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20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299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348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636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305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05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38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972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wın  7</dc:creator>
  <cp:lastModifiedBy>mmferdemhoca</cp:lastModifiedBy>
  <cp:revision>22</cp:revision>
  <dcterms:created xsi:type="dcterms:W3CDTF">2017-09-19T11:07:00Z</dcterms:created>
  <dcterms:modified xsi:type="dcterms:W3CDTF">2018-11-07T09:59:00Z</dcterms:modified>
</cp:coreProperties>
</file>